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869B" w14:textId="27E6CDC6" w:rsidR="006A1F94" w:rsidRDefault="006A1F94" w:rsidP="00BC3105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BC1FA74" wp14:editId="31945974">
            <wp:extent cx="4829175" cy="952500"/>
            <wp:effectExtent l="0" t="0" r="9525" b="0"/>
            <wp:docPr id="766297214" name="Рисунок 1" descr="Изображение выглядит как текст, Шрифт, снимок экрана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297214" name="Рисунок 1" descr="Изображение выглядит как текст, Шрифт, снимок экрана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1ED3" w14:textId="77777777" w:rsidR="006A1F94" w:rsidRDefault="006A1F94" w:rsidP="00BC3105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14:paraId="13861570" w14:textId="64E1BC27" w:rsidR="00BC3105" w:rsidRPr="00BC3105" w:rsidRDefault="00BC3105" w:rsidP="00BC3105">
      <w:pPr>
        <w:jc w:val="center"/>
        <w:rPr>
          <w:sz w:val="28"/>
          <w:szCs w:val="28"/>
        </w:rPr>
      </w:pPr>
      <w:r w:rsidRPr="00BC3105">
        <w:rPr>
          <w:rFonts w:ascii="Arial" w:hAnsi="Arial" w:cs="Arial"/>
          <w:color w:val="000000"/>
          <w:sz w:val="28"/>
          <w:szCs w:val="28"/>
          <w:u w:val="single"/>
        </w:rPr>
        <w:t>Школа интеллектуального анализа экспериментальных данных</w:t>
      </w:r>
    </w:p>
    <w:p w14:paraId="681FFC54" w14:textId="28233F4E" w:rsidR="00BC3105" w:rsidRPr="00FE3E28" w:rsidRDefault="00BC3105" w:rsidP="00BC3105">
      <w:pPr>
        <w:jc w:val="both"/>
        <w:rPr>
          <w:sz w:val="24"/>
          <w:szCs w:val="24"/>
        </w:rPr>
      </w:pPr>
      <w:r w:rsidRPr="00BC3105">
        <w:rPr>
          <w:sz w:val="24"/>
          <w:szCs w:val="24"/>
        </w:rPr>
        <w:t xml:space="preserve">Публичный курс лекций по машинному обучению (МО) и искусственному интеллекту (ИИ), совмещенный с курсом по программированию на Python в объемах достаточных для выполнения задач курса. Программа состоит из 3 модулей (Введение в </w:t>
      </w:r>
      <w:r w:rsidRPr="00BC3105">
        <w:rPr>
          <w:sz w:val="24"/>
          <w:szCs w:val="24"/>
          <w:lang w:val="en-US"/>
        </w:rPr>
        <w:t>Python</w:t>
      </w:r>
      <w:r w:rsidRPr="00BC3105">
        <w:rPr>
          <w:sz w:val="24"/>
          <w:szCs w:val="24"/>
        </w:rPr>
        <w:t xml:space="preserve">; Основы машинного обучения; Проектный модуль) и проводится с участием приглашённых экспертов из отраслей. </w:t>
      </w:r>
      <w:r w:rsidR="00FE3E28" w:rsidRPr="00FE3E28">
        <w:rPr>
          <w:b/>
          <w:bCs/>
          <w:sz w:val="24"/>
          <w:szCs w:val="24"/>
        </w:rPr>
        <w:t>Обучение бесплатное</w:t>
      </w:r>
      <w:r w:rsidR="00FE3E28">
        <w:rPr>
          <w:sz w:val="24"/>
          <w:szCs w:val="24"/>
        </w:rPr>
        <w:t xml:space="preserve"> при поддержке фонда В. Потанина</w:t>
      </w:r>
      <w:r w:rsidR="00DD0F68">
        <w:rPr>
          <w:sz w:val="24"/>
          <w:szCs w:val="24"/>
        </w:rPr>
        <w:t>.</w:t>
      </w:r>
    </w:p>
    <w:p w14:paraId="64EFB239" w14:textId="4CEFF371" w:rsidR="00BC3105" w:rsidRPr="00BC3105" w:rsidRDefault="00BC3105" w:rsidP="00BC3105">
      <w:pPr>
        <w:jc w:val="both"/>
        <w:rPr>
          <w:sz w:val="24"/>
          <w:szCs w:val="24"/>
        </w:rPr>
      </w:pPr>
      <w:r w:rsidRPr="00BC3105">
        <w:rPr>
          <w:sz w:val="24"/>
          <w:szCs w:val="24"/>
        </w:rPr>
        <w:t xml:space="preserve">Целевая аудитория программы может не иметь подготовки по программированию. Следовательно, в первом модуле закладываются основные навыки программирования и обработки данных. Во втором модуле курса планируется рассмотрение как базовых техник МО (кластеризация, регрессия), так и продвинутых моделей, связанных с обучением собственных нейронных сетей и трансфером (переносом) знаний от уже тренированных сетей. В течение курса предусмотрены обучающие лекции </w:t>
      </w:r>
      <w:proofErr w:type="gramStart"/>
      <w:r w:rsidRPr="00BC3105">
        <w:rPr>
          <w:sz w:val="24"/>
          <w:szCs w:val="24"/>
        </w:rPr>
        <w:t>экспертов - специалистов</w:t>
      </w:r>
      <w:proofErr w:type="gramEnd"/>
      <w:r w:rsidRPr="00BC3105">
        <w:rPr>
          <w:sz w:val="24"/>
          <w:szCs w:val="24"/>
        </w:rPr>
        <w:t xml:space="preserve"> из других организаций, использующих и развивающих методы ИИ (проектный модуль и семинары). Это позволит участникам познакомиться с актуальными инструментами анализа экспериментальных данных и последними достижениями в отрасли.</w:t>
      </w:r>
    </w:p>
    <w:p w14:paraId="77282376" w14:textId="7E3DD728" w:rsidR="00BC3105" w:rsidRDefault="00BC3105" w:rsidP="00BC3105">
      <w:pPr>
        <w:jc w:val="both"/>
        <w:rPr>
          <w:sz w:val="24"/>
          <w:szCs w:val="24"/>
        </w:rPr>
      </w:pPr>
      <w:r w:rsidRPr="00BC3105">
        <w:rPr>
          <w:sz w:val="24"/>
          <w:szCs w:val="24"/>
        </w:rPr>
        <w:t xml:space="preserve">Образовательная программа завершается выполнением слушателями итогового проекта по тематике, предложенной участником, преподавателями или экспертами курса. В дополнение к очным занятиям планируется трансляция и видеозапись всех мероприятий. Обучение будет проходить на платформе </w:t>
      </w:r>
      <w:hyperlink r:id="rId5" w:history="1">
        <w:r w:rsidRPr="00BC3105">
          <w:rPr>
            <w:rStyle w:val="a4"/>
            <w:sz w:val="24"/>
            <w:szCs w:val="24"/>
          </w:rPr>
          <w:t>https://eds.forlabs.ru/</w:t>
        </w:r>
      </w:hyperlink>
    </w:p>
    <w:p w14:paraId="5FF0EAD7" w14:textId="1CB98E18" w:rsidR="00BC3105" w:rsidRDefault="00BC3105" w:rsidP="00BC3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подать заявку через сайт платформы до организационного собрания, которое состоится </w:t>
      </w:r>
      <w:r w:rsidRPr="00BD4DCB">
        <w:rPr>
          <w:b/>
          <w:bCs/>
          <w:sz w:val="24"/>
          <w:szCs w:val="24"/>
        </w:rPr>
        <w:t xml:space="preserve">12 октября в </w:t>
      </w:r>
      <w:proofErr w:type="gramStart"/>
      <w:r w:rsidRPr="00BD4DCB">
        <w:rPr>
          <w:b/>
          <w:bCs/>
          <w:sz w:val="24"/>
          <w:szCs w:val="24"/>
        </w:rPr>
        <w:t>18-30</w:t>
      </w:r>
      <w:proofErr w:type="gramEnd"/>
      <w:r w:rsidRPr="00BD4DCB">
        <w:rPr>
          <w:b/>
          <w:bCs/>
          <w:sz w:val="24"/>
          <w:szCs w:val="24"/>
        </w:rPr>
        <w:t xml:space="preserve"> в ауд. 401</w:t>
      </w:r>
      <w:r>
        <w:rPr>
          <w:sz w:val="24"/>
          <w:szCs w:val="24"/>
        </w:rPr>
        <w:t xml:space="preserve"> научной библиотеки ИГУ</w:t>
      </w:r>
      <w:r w:rsidR="00BD4DCB">
        <w:rPr>
          <w:sz w:val="24"/>
          <w:szCs w:val="24"/>
        </w:rPr>
        <w:t xml:space="preserve"> (ул. Лермонтова, 124)</w:t>
      </w:r>
      <w:r>
        <w:rPr>
          <w:sz w:val="24"/>
          <w:szCs w:val="24"/>
        </w:rPr>
        <w:t xml:space="preserve">. </w:t>
      </w:r>
    </w:p>
    <w:p w14:paraId="47BA3586" w14:textId="3C7402AE" w:rsidR="00D12835" w:rsidRDefault="00D12835" w:rsidP="00BC3105">
      <w:pPr>
        <w:jc w:val="both"/>
        <w:rPr>
          <w:sz w:val="24"/>
          <w:szCs w:val="24"/>
        </w:rPr>
      </w:pPr>
      <w:r w:rsidRPr="00D12835">
        <w:rPr>
          <w:b/>
          <w:bCs/>
          <w:sz w:val="24"/>
          <w:szCs w:val="24"/>
        </w:rPr>
        <w:t>График программы:</w:t>
      </w:r>
      <w:r>
        <w:rPr>
          <w:sz w:val="24"/>
          <w:szCs w:val="24"/>
        </w:rPr>
        <w:t xml:space="preserve"> 1 и 2 модули запланированы на октябрь-декабрь; проектный модуль выполняется в декабре-январе при поддержке преподавателей Школы; в январе-феврале пройдут защиты проектов и семинары с приглашёнными экспертами.</w:t>
      </w:r>
    </w:p>
    <w:p w14:paraId="0CD39BF8" w14:textId="359B625F" w:rsidR="00D12835" w:rsidRPr="00BC3105" w:rsidRDefault="00D12835" w:rsidP="00BC3105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программе потребуется ноутбук, очное посещение занятий, выполнение практических заданий и контрольных тестов. Полностью дистанционный формат возможен в исключительных случаях и оговаривается отдельно с оргкомитетом Школы.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8A02F0" w:rsidRPr="00BC3105" w14:paraId="09203858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0CF5F" w14:textId="367ED6F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</w:t>
            </w:r>
            <w:r w:rsidR="00D1283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 модуля 1</w:t>
            </w:r>
          </w:p>
        </w:tc>
      </w:tr>
      <w:tr w:rsidR="008A02F0" w:rsidRPr="00BC3105" w14:paraId="0A0BB15C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E50BA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Python. Ввод-вывод, переменные, арифметика, ветвления</w:t>
            </w:r>
          </w:p>
        </w:tc>
      </w:tr>
      <w:tr w:rsidR="008A02F0" w:rsidRPr="00BC3105" w14:paraId="78D46E69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FDC54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Python. Циклы</w:t>
            </w:r>
          </w:p>
        </w:tc>
      </w:tr>
      <w:tr w:rsidR="008A02F0" w:rsidRPr="00BC3105" w14:paraId="7BEEEF0B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CA191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Python. Структуры данных. Одномерные списки</w:t>
            </w:r>
          </w:p>
        </w:tc>
      </w:tr>
      <w:tr w:rsidR="008A02F0" w:rsidRPr="00BC3105" w14:paraId="236D7BF6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5821E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Python. Структуры данных. Двумерные списки</w:t>
            </w:r>
          </w:p>
        </w:tc>
      </w:tr>
      <w:tr w:rsidR="008A02F0" w:rsidRPr="00BC3105" w14:paraId="44978D82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955A6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Python. Структуры данных. Словари</w:t>
            </w:r>
          </w:p>
        </w:tc>
      </w:tr>
      <w:tr w:rsidR="008A02F0" w:rsidRPr="00BC3105" w14:paraId="31F365D3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C83A8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Python. Строки</w:t>
            </w:r>
          </w:p>
        </w:tc>
      </w:tr>
      <w:tr w:rsidR="008A02F0" w:rsidRPr="00BC3105" w14:paraId="584CBDBF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6266B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Python. Работа с файлами</w:t>
            </w:r>
          </w:p>
        </w:tc>
      </w:tr>
      <w:tr w:rsidR="004D32E9" w:rsidRPr="00BC3105" w14:paraId="3537D003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A30B" w14:textId="62D6CA21" w:rsidR="004D32E9" w:rsidRPr="004D32E9" w:rsidRDefault="004D32E9" w:rsidP="008A02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Python.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Визуализация: библиотеки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Matplotlib</w:t>
            </w:r>
            <w:r w:rsidRPr="004D32E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Plotly</w:t>
            </w:r>
            <w:proofErr w:type="spellEnd"/>
          </w:p>
        </w:tc>
      </w:tr>
      <w:tr w:rsidR="008A02F0" w:rsidRPr="00BC3105" w14:paraId="2227A2C0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8314A" w14:textId="72770BD2" w:rsidR="008A02F0" w:rsidRPr="00BD4DCB" w:rsidRDefault="008A02F0" w:rsidP="008A02F0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C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и закрепление</w:t>
            </w:r>
            <w:r w:rsidR="00BC3105" w:rsidRPr="00BD4DC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; Контрольное тестирование</w:t>
            </w:r>
          </w:p>
        </w:tc>
      </w:tr>
      <w:tr w:rsidR="00D12835" w:rsidRPr="00BC3105" w14:paraId="2F54B473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4BB8" w14:textId="1384DDF2" w:rsidR="00D12835" w:rsidRPr="00BC3105" w:rsidRDefault="00D12835" w:rsidP="008A02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 модуля 2</w:t>
            </w:r>
          </w:p>
        </w:tc>
      </w:tr>
      <w:tr w:rsidR="008A02F0" w:rsidRPr="00BC3105" w14:paraId="151C2F7E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B626F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Кластеризация, методы повышения и понижения размерности</w:t>
            </w:r>
          </w:p>
        </w:tc>
      </w:tr>
      <w:tr w:rsidR="008A02F0" w:rsidRPr="00BC3105" w14:paraId="198CC4E6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6AF37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Регрессия, корреляция, выявление значимых параметров</w:t>
            </w:r>
          </w:p>
        </w:tc>
      </w:tr>
      <w:tr w:rsidR="008A02F0" w:rsidRPr="00BC3105" w14:paraId="33CC8794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A5F08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Классификация. Решающие деревья в задачах классификации и регрессии. Ансамблевые методы, случайный лес, </w:t>
            </w:r>
            <w:proofErr w:type="spellStart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бустинг</w:t>
            </w:r>
            <w:proofErr w:type="spellEnd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A02F0" w:rsidRPr="00BC3105" w14:paraId="0E1756C2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A1228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Простые нейронные сети. Задачи классификации и регрессии.</w:t>
            </w:r>
          </w:p>
        </w:tc>
      </w:tr>
      <w:tr w:rsidR="008A02F0" w:rsidRPr="00BC3105" w14:paraId="250FCF6A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81C3B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Элементы статистической теории обучения, валидация, тестирование, останов обучения. </w:t>
            </w:r>
          </w:p>
        </w:tc>
      </w:tr>
      <w:tr w:rsidR="008A02F0" w:rsidRPr="00BC3105" w14:paraId="69FD710F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D006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Элементы сетей глубокого обучения. </w:t>
            </w:r>
            <w:proofErr w:type="spellStart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Сверточные</w:t>
            </w:r>
            <w:proofErr w:type="spellEnd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сети. </w:t>
            </w:r>
            <w:proofErr w:type="spellStart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Эмбеддинг</w:t>
            </w:r>
            <w:proofErr w:type="spellEnd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Механизмы внимания. </w:t>
            </w:r>
          </w:p>
        </w:tc>
      </w:tr>
      <w:tr w:rsidR="008A02F0" w:rsidRPr="00BC3105" w14:paraId="55D37B95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74875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Сверточные</w:t>
            </w:r>
            <w:proofErr w:type="spellEnd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сети, решение базовых задач классификации простых изображений и звуков. </w:t>
            </w:r>
          </w:p>
        </w:tc>
      </w:tr>
      <w:tr w:rsidR="008A02F0" w:rsidRPr="00BC3105" w14:paraId="7987A781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8DD1F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Отличия простых сетей от глубоких, особенности архитектур и обучения. Сети глубокого обучения в задачах обработки естественных языков и подобных им задачах с последовательными данными. </w:t>
            </w:r>
          </w:p>
        </w:tc>
      </w:tr>
      <w:tr w:rsidR="008A02F0" w:rsidRPr="00BC3105" w14:paraId="6BEBECEC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1F75F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Распознавание изображений и подобные им задачи с матричными данными. От классификации к сегментации изображений. </w:t>
            </w:r>
            <w:proofErr w:type="spellStart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ResNet</w:t>
            </w:r>
            <w:proofErr w:type="spellEnd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U-</w:t>
            </w:r>
            <w:proofErr w:type="spellStart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net</w:t>
            </w:r>
            <w:proofErr w:type="spellEnd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Yolo</w:t>
            </w:r>
            <w:proofErr w:type="spellEnd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Разметка изображений для своих задач.</w:t>
            </w:r>
          </w:p>
        </w:tc>
      </w:tr>
      <w:tr w:rsidR="008A02F0" w:rsidRPr="00BC3105" w14:paraId="24E99674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D0BC6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Получение устойчивых результатов на зашумленных реальных данных. Аугментация. Дискретизация. </w:t>
            </w:r>
            <w:proofErr w:type="spellStart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Автоэнкодеры</w:t>
            </w:r>
            <w:proofErr w:type="spellEnd"/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A02F0" w:rsidRPr="00BC3105" w14:paraId="4917DABF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DACB8" w14:textId="77777777" w:rsidR="008A02F0" w:rsidRPr="00BC3105" w:rsidRDefault="008A02F0" w:rsidP="008A02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310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Использование сетей, обученных ранее, в других задачах. Трансфер знаний.</w:t>
            </w:r>
          </w:p>
        </w:tc>
      </w:tr>
      <w:tr w:rsidR="00BD4DCB" w:rsidRPr="00BC3105" w14:paraId="4AF8B0E5" w14:textId="77777777" w:rsidTr="008A0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C865" w14:textId="29DA63B7" w:rsidR="00BD4DCB" w:rsidRPr="00BC3105" w:rsidRDefault="00BD4DCB" w:rsidP="008A02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C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и закрепление; Контрольное тестирование</w:t>
            </w:r>
          </w:p>
        </w:tc>
      </w:tr>
    </w:tbl>
    <w:p w14:paraId="06B7892F" w14:textId="77777777" w:rsidR="00ED3020" w:rsidRDefault="00ED3020"/>
    <w:sectPr w:rsidR="00ED3020" w:rsidSect="004D32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F0"/>
    <w:rsid w:val="000C1C15"/>
    <w:rsid w:val="001A0FBC"/>
    <w:rsid w:val="004D32E9"/>
    <w:rsid w:val="006A1F94"/>
    <w:rsid w:val="00811C38"/>
    <w:rsid w:val="008A02F0"/>
    <w:rsid w:val="00BC3105"/>
    <w:rsid w:val="00BD4DCB"/>
    <w:rsid w:val="00D12835"/>
    <w:rsid w:val="00D279CB"/>
    <w:rsid w:val="00DD0F68"/>
    <w:rsid w:val="00ED3020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B364"/>
  <w15:chartTrackingRefBased/>
  <w15:docId w15:val="{7C5E8211-8AF6-4558-A36B-2C0D041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BC31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.forlab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Лариса Леоненко</cp:lastModifiedBy>
  <cp:revision>3</cp:revision>
  <dcterms:created xsi:type="dcterms:W3CDTF">2023-10-09T07:56:00Z</dcterms:created>
  <dcterms:modified xsi:type="dcterms:W3CDTF">2023-10-09T07:57:00Z</dcterms:modified>
</cp:coreProperties>
</file>